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91EBE" w14:textId="3DE82A97" w:rsidR="007A7F6D" w:rsidRPr="00313562" w:rsidRDefault="00AC4F95" w:rsidP="007A7F6D">
      <w:pPr>
        <w:rPr>
          <w:rFonts w:ascii="Source Sans Pro" w:hAnsi="Source Sans Pro" w:cstheme="minorHAnsi"/>
        </w:rPr>
      </w:pPr>
      <w:r w:rsidRPr="00313562">
        <w:rPr>
          <w:rFonts w:ascii="Source Sans Pro" w:hAnsi="Source Sans Pro" w:cstheme="minorHAnsi"/>
        </w:rPr>
        <w:t>Tisková zpráva: 19. května 2023</w:t>
      </w:r>
    </w:p>
    <w:p w14:paraId="3ADA837E" w14:textId="77777777" w:rsidR="00AC4F95" w:rsidRPr="00313562" w:rsidRDefault="00AC4F95" w:rsidP="007A7F6D">
      <w:pPr>
        <w:rPr>
          <w:rFonts w:ascii="Source Sans Pro" w:hAnsi="Source Sans Pro" w:cstheme="minorHAnsi"/>
        </w:rPr>
      </w:pPr>
    </w:p>
    <w:p w14:paraId="3DFD4FDE" w14:textId="4386D028" w:rsidR="00FC27D0" w:rsidRPr="00313562" w:rsidRDefault="006E17B5" w:rsidP="007A7F6D">
      <w:pPr>
        <w:rPr>
          <w:rFonts w:ascii="Source Sans Pro" w:hAnsi="Source Sans Pro" w:cstheme="minorHAnsi"/>
          <w:b/>
          <w:sz w:val="24"/>
          <w:szCs w:val="24"/>
        </w:rPr>
      </w:pPr>
      <w:bookmarkStart w:id="0" w:name="_GoBack"/>
      <w:r w:rsidRPr="00313562">
        <w:rPr>
          <w:rFonts w:ascii="Source Sans Pro" w:hAnsi="Source Sans Pro" w:cstheme="minorHAnsi"/>
          <w:b/>
          <w:sz w:val="24"/>
          <w:szCs w:val="24"/>
        </w:rPr>
        <w:t>Mezinárodní v</w:t>
      </w:r>
      <w:r w:rsidR="00E04F24" w:rsidRPr="00313562">
        <w:rPr>
          <w:rFonts w:ascii="Source Sans Pro" w:hAnsi="Source Sans Pro" w:cstheme="minorHAnsi"/>
          <w:b/>
          <w:sz w:val="24"/>
          <w:szCs w:val="24"/>
        </w:rPr>
        <w:t>ýstava Strange Things v Alšově jihočeské galerii</w:t>
      </w:r>
      <w:r w:rsidRPr="00313562">
        <w:rPr>
          <w:rFonts w:ascii="Source Sans Pro" w:hAnsi="Source Sans Pro" w:cstheme="minorHAnsi"/>
          <w:b/>
          <w:sz w:val="24"/>
          <w:szCs w:val="24"/>
        </w:rPr>
        <w:t xml:space="preserve"> představ</w:t>
      </w:r>
      <w:r w:rsidR="006C0318" w:rsidRPr="00313562">
        <w:rPr>
          <w:rFonts w:ascii="Source Sans Pro" w:hAnsi="Source Sans Pro" w:cstheme="minorHAnsi"/>
          <w:b/>
          <w:sz w:val="24"/>
          <w:szCs w:val="24"/>
        </w:rPr>
        <w:t>uje</w:t>
      </w:r>
      <w:r w:rsidRPr="00313562">
        <w:rPr>
          <w:rFonts w:ascii="Source Sans Pro" w:hAnsi="Source Sans Pro" w:cstheme="minorHAnsi"/>
          <w:b/>
          <w:sz w:val="24"/>
          <w:szCs w:val="24"/>
        </w:rPr>
        <w:t xml:space="preserve"> autory z české </w:t>
      </w:r>
      <w:r w:rsidR="000560FA" w:rsidRPr="00313562">
        <w:rPr>
          <w:rFonts w:ascii="Source Sans Pro" w:hAnsi="Source Sans Pro" w:cstheme="minorHAnsi"/>
          <w:b/>
          <w:sz w:val="24"/>
          <w:szCs w:val="24"/>
        </w:rPr>
        <w:t xml:space="preserve">a zahraniční </w:t>
      </w:r>
      <w:r w:rsidRPr="00313562">
        <w:rPr>
          <w:rFonts w:ascii="Source Sans Pro" w:hAnsi="Source Sans Pro" w:cstheme="minorHAnsi"/>
          <w:b/>
          <w:sz w:val="24"/>
          <w:szCs w:val="24"/>
        </w:rPr>
        <w:t xml:space="preserve">scény, jejichž společným tématem je současný svět </w:t>
      </w:r>
    </w:p>
    <w:bookmarkEnd w:id="0"/>
    <w:p w14:paraId="39EDC041" w14:textId="77777777" w:rsidR="006E17B5" w:rsidRPr="00313562" w:rsidRDefault="006E17B5" w:rsidP="007A7F6D">
      <w:pPr>
        <w:rPr>
          <w:rFonts w:ascii="Source Sans Pro" w:hAnsi="Source Sans Pro" w:cstheme="minorHAnsi"/>
        </w:rPr>
      </w:pPr>
    </w:p>
    <w:p w14:paraId="5D1F304D" w14:textId="45063349" w:rsidR="004F5F2B" w:rsidRPr="00313562" w:rsidRDefault="00AC4F95" w:rsidP="004F5F2B">
      <w:pPr>
        <w:rPr>
          <w:rFonts w:ascii="Source Sans Pro" w:hAnsi="Source Sans Pro" w:cstheme="minorHAnsi"/>
        </w:rPr>
      </w:pPr>
      <w:r w:rsidRPr="00313562">
        <w:rPr>
          <w:rFonts w:ascii="Source Sans Pro" w:hAnsi="Source Sans Pro" w:cstheme="minorHAnsi"/>
          <w:bCs/>
          <w:i/>
        </w:rPr>
        <w:t>Hluboká nad Vltavou</w:t>
      </w:r>
      <w:r w:rsidRPr="00313562">
        <w:rPr>
          <w:rFonts w:ascii="Source Sans Pro" w:hAnsi="Source Sans Pro" w:cstheme="minorHAnsi"/>
          <w:bCs/>
        </w:rPr>
        <w:t xml:space="preserve"> - </w:t>
      </w:r>
      <w:r w:rsidR="006E17B5" w:rsidRPr="00313562">
        <w:rPr>
          <w:rFonts w:ascii="Source Sans Pro" w:hAnsi="Source Sans Pro" w:cstheme="minorHAnsi"/>
          <w:bCs/>
        </w:rPr>
        <w:t>Strange Things je mezinárodní výstava, na které spolupracuje Alšova jihočeská galerie s Ostravskou univerzitou. Výstavní projekt je prezentací aktuální výtvarné tvorby umělců akcentujících ve své práci principy spontánního uměleckého gesta, neurčitosti, chaosu, grotesknosti, expresivního výrazu, politicky angažovaného projevu a uměleckých přístupů. Podstatou jejich tvorby a společným tvůrčím jmenovatelem je transformace ustálených vizuálních struktur – reinterpretace významových, respektive emočních profilů, jakými jsou mj. samota, nicota, hnus, strach, úzkost, extáze, ale také redesign náboženských a esenciálně bytostných kontextů. Je to reakce na současnou dobu a svět, který nás ovlivňuje ve své podstatě bytí, historie a současna</w:t>
      </w:r>
      <w:r w:rsidR="006E17B5" w:rsidRPr="00313562">
        <w:rPr>
          <w:rFonts w:ascii="Source Sans Pro" w:hAnsi="Source Sans Pro" w:cstheme="minorHAnsi"/>
        </w:rPr>
        <w:t>.</w:t>
      </w:r>
    </w:p>
    <w:p w14:paraId="108CD982" w14:textId="77777777" w:rsidR="004F5F2B" w:rsidRPr="00313562" w:rsidRDefault="004F5F2B" w:rsidP="004F5F2B">
      <w:pPr>
        <w:rPr>
          <w:rFonts w:ascii="Source Sans Pro" w:hAnsi="Source Sans Pro" w:cstheme="minorHAnsi"/>
        </w:rPr>
      </w:pPr>
    </w:p>
    <w:p w14:paraId="13EABBC5" w14:textId="0BAD4E0B" w:rsidR="004F5F2B" w:rsidRPr="00313562" w:rsidRDefault="004F5F2B" w:rsidP="004F5F2B">
      <w:pPr>
        <w:rPr>
          <w:rFonts w:ascii="Source Sans Pro" w:hAnsi="Source Sans Pro" w:cstheme="minorHAnsi"/>
        </w:rPr>
      </w:pPr>
      <w:r w:rsidRPr="00313562">
        <w:rPr>
          <w:rFonts w:ascii="Source Sans Pro" w:hAnsi="Source Sans Pro" w:cstheme="minorHAnsi"/>
        </w:rPr>
        <w:t>Kurátoři a umělci Tomáš Koudela a Pavel Forman ve spolupráci s produkční a grafičkou Terezou Čapandovou od roku 2017 realizovali mnoho mezinárodních výstavních projektů doma i ve světě. Jedná se o jednorázové výstavní projekty, jako například: Plný kontakt (2017, Galerie ve věži, Prague), Artisterium: As It Is (2018, National History Museum, Tbilisi, Georgia), Black Milk (2019, Czech centre Berlin, Germany), Bohemiae Rosa (2021, National Gallery, Sofie, Bulgary), Lost in Time (2022, Czech centre, Vienna, Austria), Umgang (Kasárne kulturpak Košice, Slovakia), Czechoslovenia (2022, Ptuj Gallery, Slovenia a Galerie Gong, Ostrava), Pathfinder (2022, Koenji Gallery, Tokyo, Japan)</w:t>
      </w:r>
      <w:r w:rsidR="006C0318" w:rsidRPr="00313562">
        <w:rPr>
          <w:rFonts w:ascii="Source Sans Pro" w:hAnsi="Source Sans Pro" w:cstheme="minorHAnsi"/>
        </w:rPr>
        <w:t>.</w:t>
      </w:r>
      <w:r w:rsidRPr="00313562">
        <w:rPr>
          <w:rFonts w:ascii="Source Sans Pro" w:hAnsi="Source Sans Pro" w:cstheme="minorHAnsi"/>
        </w:rPr>
        <w:t xml:space="preserve"> </w:t>
      </w:r>
    </w:p>
    <w:p w14:paraId="78151176" w14:textId="25EC7410" w:rsidR="004F5F2B" w:rsidRPr="00313562" w:rsidRDefault="004F5F2B" w:rsidP="004F5F2B">
      <w:pPr>
        <w:rPr>
          <w:rFonts w:ascii="Source Sans Pro" w:hAnsi="Source Sans Pro" w:cstheme="minorHAnsi"/>
        </w:rPr>
      </w:pPr>
      <w:r w:rsidRPr="00313562">
        <w:rPr>
          <w:rFonts w:ascii="Source Sans Pro" w:hAnsi="Source Sans Pro" w:cstheme="minorHAnsi"/>
        </w:rPr>
        <w:t>Společně připravovali projekt Art-Brut-All – bylo realizováno pět ročníků této výstavy v rámci metalového festivalu Brutal Assault v Josefově. V roce 2019 uspořádali ústřední stejnojmennou výstavu tohoto projektu v pražském Centru pro současné umění DOX a Warsaw off Art – proběhly 3 ročníky mezinárodního festivalu současného uměn</w:t>
      </w:r>
      <w:r w:rsidR="006C0318" w:rsidRPr="00313562">
        <w:rPr>
          <w:rFonts w:ascii="Source Sans Pro" w:hAnsi="Source Sans Pro" w:cstheme="minorHAnsi"/>
        </w:rPr>
        <w:t>í</w:t>
      </w:r>
      <w:r w:rsidRPr="00313562">
        <w:rPr>
          <w:rFonts w:ascii="Source Sans Pro" w:hAnsi="Source Sans Pro" w:cstheme="minorHAnsi"/>
        </w:rPr>
        <w:t xml:space="preserve"> ve Varšavě. </w:t>
      </w:r>
    </w:p>
    <w:p w14:paraId="06811A69" w14:textId="151BD9B7" w:rsidR="004F5F2B" w:rsidRPr="00313562" w:rsidRDefault="004F5F2B" w:rsidP="004F5F2B">
      <w:pPr>
        <w:rPr>
          <w:rFonts w:ascii="Source Sans Pro" w:hAnsi="Source Sans Pro" w:cstheme="minorHAnsi"/>
        </w:rPr>
      </w:pPr>
      <w:r w:rsidRPr="00313562">
        <w:rPr>
          <w:rFonts w:ascii="Source Sans Pro" w:hAnsi="Source Sans Pro" w:cstheme="minorHAnsi"/>
        </w:rPr>
        <w:t>Trio Čapandová, Forman, Koudela od roku 2017 v Ostravě taktéž realizuje pravidelnou výstavní činnost, která probíhala nejdříve ve výstavních prostorách NKP Důl Michal. V letošním roce byla tato aktivita přesunuta a modifikována v soukromou galerii GDM Contemporary, jež sídlí v Dolní oblasti Vítkovice v O</w:t>
      </w:r>
      <w:r w:rsidR="00AC4F95" w:rsidRPr="00313562">
        <w:rPr>
          <w:rFonts w:ascii="Source Sans Pro" w:hAnsi="Source Sans Pro" w:cstheme="minorHAnsi"/>
        </w:rPr>
        <w:t>stravě.</w:t>
      </w:r>
    </w:p>
    <w:p w14:paraId="2645DB8E" w14:textId="77777777" w:rsidR="004F5F2B" w:rsidRPr="00313562" w:rsidRDefault="004F5F2B" w:rsidP="007418B2">
      <w:pPr>
        <w:rPr>
          <w:rFonts w:ascii="Source Sans Pro" w:hAnsi="Source Sans Pro" w:cstheme="minorHAnsi"/>
          <w:bCs/>
        </w:rPr>
      </w:pPr>
    </w:p>
    <w:p w14:paraId="6104A988" w14:textId="124A2969" w:rsidR="004F5F2B" w:rsidRPr="00313562" w:rsidRDefault="007418B2" w:rsidP="004F5F2B">
      <w:pPr>
        <w:pStyle w:val="Odstavecseseznamem"/>
        <w:ind w:left="0"/>
        <w:rPr>
          <w:rFonts w:ascii="Source Sans Pro" w:hAnsi="Source Sans Pro" w:cstheme="minorHAnsi"/>
          <w:sz w:val="22"/>
          <w:szCs w:val="22"/>
        </w:rPr>
      </w:pPr>
      <w:r w:rsidRPr="00313562">
        <w:rPr>
          <w:rFonts w:ascii="Source Sans Pro" w:hAnsi="Source Sans Pro" w:cstheme="minorHAnsi"/>
          <w:sz w:val="22"/>
          <w:szCs w:val="22"/>
        </w:rPr>
        <w:t xml:space="preserve">Výstava Strange </w:t>
      </w:r>
      <w:r w:rsidR="000C462E" w:rsidRPr="00313562">
        <w:rPr>
          <w:rFonts w:ascii="Source Sans Pro" w:hAnsi="Source Sans Pro" w:cstheme="minorHAnsi"/>
          <w:sz w:val="22"/>
          <w:szCs w:val="22"/>
        </w:rPr>
        <w:t>T</w:t>
      </w:r>
      <w:r w:rsidRPr="00313562">
        <w:rPr>
          <w:rFonts w:ascii="Source Sans Pro" w:hAnsi="Source Sans Pro" w:cstheme="minorHAnsi"/>
          <w:sz w:val="22"/>
          <w:szCs w:val="22"/>
        </w:rPr>
        <w:t>hings je</w:t>
      </w:r>
      <w:r w:rsidR="004F5F2B" w:rsidRPr="00313562">
        <w:rPr>
          <w:rFonts w:ascii="Source Sans Pro" w:hAnsi="Source Sans Pro" w:cstheme="minorHAnsi"/>
          <w:sz w:val="22"/>
          <w:szCs w:val="22"/>
        </w:rPr>
        <w:t xml:space="preserve"> komplexní multimediální projekt, který reaguje nejen na aktuální společenská témata, ale konfrontuje diváka taktéž s hlubšími otázkami spojenými s tvůrčím procesem jako takovým. Fenomén divnosti na výstavě není zastoupen prvoplánově manifestující se vizualitou, avšak divnost je skrze umělecká díla nabízena pouze jako úhel pohledu na svět jako takový. </w:t>
      </w:r>
    </w:p>
    <w:p w14:paraId="3B840313" w14:textId="0F46A06B" w:rsidR="004F5F2B" w:rsidRPr="00313562" w:rsidRDefault="004F5F2B" w:rsidP="00110B96">
      <w:pPr>
        <w:rPr>
          <w:rFonts w:ascii="Source Sans Pro" w:hAnsi="Source Sans Pro" w:cstheme="minorHAnsi"/>
          <w:bCs/>
        </w:rPr>
      </w:pPr>
    </w:p>
    <w:p w14:paraId="0F372E2B" w14:textId="61B9DAB0" w:rsidR="006E17B5" w:rsidRPr="00313562" w:rsidRDefault="004F5F2B" w:rsidP="006E17B5">
      <w:pPr>
        <w:rPr>
          <w:rFonts w:ascii="Source Sans Pro" w:hAnsi="Source Sans Pro" w:cstheme="minorHAnsi"/>
        </w:rPr>
      </w:pPr>
      <w:r w:rsidRPr="00313562">
        <w:rPr>
          <w:rFonts w:ascii="Source Sans Pro" w:hAnsi="Source Sans Pro" w:cstheme="minorHAnsi"/>
        </w:rPr>
        <w:t xml:space="preserve">Na výstavě je prezentována tvorba celkem 57 umělkyň, umělců a uměleckých dvojic. Většinové zastoupení zde mají zahraniční tvůrci. Nejsilnější zahraniční zastoupení mají umělkyně a umělci z </w:t>
      </w:r>
      <w:r w:rsidRPr="00313562">
        <w:rPr>
          <w:rFonts w:ascii="Source Sans Pro" w:hAnsi="Source Sans Pro" w:cstheme="minorHAnsi"/>
        </w:rPr>
        <w:lastRenderedPageBreak/>
        <w:t xml:space="preserve">Německa a Polska. </w:t>
      </w:r>
      <w:r w:rsidR="007418B2" w:rsidRPr="00313562">
        <w:rPr>
          <w:rFonts w:ascii="Source Sans Pro" w:hAnsi="Source Sans Pro" w:cstheme="minorHAnsi"/>
        </w:rPr>
        <w:t>„</w:t>
      </w:r>
      <w:r w:rsidRPr="00313562">
        <w:rPr>
          <w:rFonts w:ascii="Source Sans Pro" w:hAnsi="Source Sans Pro" w:cstheme="minorHAnsi"/>
          <w:i/>
        </w:rPr>
        <w:t>Na výstavě se budete moci seznámit s videi Moniky Rechsteiner či Honoraty Martin, konceptuální tvorbou MK Kaehneho, Roberta Kuśmirowskiego, Grzegorza Klamana či s malbou, kresbou Maika Wolfa</w:t>
      </w:r>
      <w:r w:rsidR="007418B2" w:rsidRPr="00313562">
        <w:rPr>
          <w:rFonts w:ascii="Source Sans Pro" w:hAnsi="Source Sans Pro" w:cstheme="minorHAnsi"/>
          <w:i/>
        </w:rPr>
        <w:t xml:space="preserve">, </w:t>
      </w:r>
      <w:r w:rsidRPr="00313562">
        <w:rPr>
          <w:rFonts w:ascii="Source Sans Pro" w:hAnsi="Source Sans Pro" w:cstheme="minorHAnsi"/>
          <w:i/>
        </w:rPr>
        <w:t>Martina Juefa</w:t>
      </w:r>
      <w:r w:rsidR="007418B2" w:rsidRPr="00313562">
        <w:rPr>
          <w:rFonts w:ascii="Source Sans Pro" w:hAnsi="Source Sans Pro" w:cstheme="minorHAnsi"/>
        </w:rPr>
        <w:t>“, představuje autory kurátor Tomáš Koudela.</w:t>
      </w:r>
      <w:r w:rsidRPr="00313562">
        <w:rPr>
          <w:rFonts w:ascii="Source Sans Pro" w:hAnsi="Source Sans Pro" w:cstheme="minorHAnsi"/>
        </w:rPr>
        <w:t xml:space="preserve"> </w:t>
      </w:r>
      <w:r w:rsidR="007418B2" w:rsidRPr="00313562">
        <w:rPr>
          <w:rFonts w:ascii="Source Sans Pro" w:hAnsi="Source Sans Pro" w:cstheme="minorHAnsi"/>
        </w:rPr>
        <w:t>„</w:t>
      </w:r>
      <w:r w:rsidR="007418B2" w:rsidRPr="00313562">
        <w:rPr>
          <w:rFonts w:ascii="Source Sans Pro" w:hAnsi="Source Sans Pro" w:cstheme="minorHAnsi"/>
          <w:i/>
        </w:rPr>
        <w:t>V rámci instalace zde budou moc</w:t>
      </w:r>
      <w:r w:rsidR="00A57C71" w:rsidRPr="00313562">
        <w:rPr>
          <w:rFonts w:ascii="Source Sans Pro" w:hAnsi="Source Sans Pro" w:cstheme="minorHAnsi"/>
          <w:i/>
        </w:rPr>
        <w:t>i</w:t>
      </w:r>
      <w:r w:rsidR="007418B2" w:rsidRPr="00313562">
        <w:rPr>
          <w:rFonts w:ascii="Source Sans Pro" w:hAnsi="Source Sans Pro" w:cstheme="minorHAnsi"/>
          <w:i/>
        </w:rPr>
        <w:t xml:space="preserve"> návštěvníci zhlédnout </w:t>
      </w:r>
      <w:r w:rsidRPr="00313562">
        <w:rPr>
          <w:rFonts w:ascii="Source Sans Pro" w:hAnsi="Source Sans Pro" w:cstheme="minorHAnsi"/>
          <w:i/>
        </w:rPr>
        <w:t>objekty slovenského sochaře Viktora Freša, slovenské umělkyně žijící v Berlíně Zorky Lednárové či česko-kanadského umělce žijícího v Praze a v Berlíně Marka Schovánka</w:t>
      </w:r>
      <w:r w:rsidR="000C462E" w:rsidRPr="00313562">
        <w:rPr>
          <w:rFonts w:ascii="Source Sans Pro" w:hAnsi="Source Sans Pro" w:cstheme="minorHAnsi"/>
          <w:i/>
        </w:rPr>
        <w:t>“</w:t>
      </w:r>
      <w:r w:rsidR="000C462E" w:rsidRPr="00313562">
        <w:rPr>
          <w:rFonts w:ascii="Source Sans Pro" w:hAnsi="Source Sans Pro" w:cstheme="minorHAnsi"/>
        </w:rPr>
        <w:t>,</w:t>
      </w:r>
      <w:r w:rsidR="007418B2" w:rsidRPr="00313562">
        <w:rPr>
          <w:rFonts w:ascii="Source Sans Pro" w:hAnsi="Source Sans Pro" w:cstheme="minorHAnsi"/>
        </w:rPr>
        <w:t xml:space="preserve"> doplňuje Tomáš Koudela.</w:t>
      </w:r>
      <w:r w:rsidRPr="00313562">
        <w:rPr>
          <w:rFonts w:ascii="Source Sans Pro" w:hAnsi="Source Sans Pro" w:cstheme="minorHAnsi"/>
        </w:rPr>
        <w:t xml:space="preserve"> Silným zážitkem pro diváka budou zajisté obrazy původem české umělkyně žijící v Rakousku Eleny Steiner či korejského umělce Bongchulla Shina. </w:t>
      </w:r>
      <w:r w:rsidR="007418B2" w:rsidRPr="00313562">
        <w:rPr>
          <w:rFonts w:ascii="Source Sans Pro" w:hAnsi="Source Sans Pro" w:cstheme="minorHAnsi"/>
        </w:rPr>
        <w:t>V instalaci není opomenuto ani médium fotografie</w:t>
      </w:r>
      <w:r w:rsidRPr="00313562">
        <w:rPr>
          <w:rFonts w:ascii="Source Sans Pro" w:hAnsi="Source Sans Pro" w:cstheme="minorHAnsi"/>
        </w:rPr>
        <w:t>, v této souvislosti je nutno zmínit českého umělce Vladimíra Havlíka, německého umělce Joachima Seinfelda či polského umělce Zbigniewa Liberu</w:t>
      </w:r>
      <w:r w:rsidR="007418B2" w:rsidRPr="00313562">
        <w:rPr>
          <w:rFonts w:ascii="Source Sans Pro" w:hAnsi="Source Sans Pro" w:cstheme="minorHAnsi"/>
        </w:rPr>
        <w:t>.</w:t>
      </w:r>
      <w:r w:rsidR="002077CC" w:rsidRPr="00313562">
        <w:rPr>
          <w:rFonts w:ascii="Source Sans Pro" w:hAnsi="Source Sans Pro" w:cstheme="minorHAnsi"/>
        </w:rPr>
        <w:t xml:space="preserve"> </w:t>
      </w:r>
      <w:r w:rsidR="00110B96" w:rsidRPr="00313562">
        <w:rPr>
          <w:rFonts w:ascii="Source Sans Pro" w:hAnsi="Source Sans Pro" w:cstheme="minorHAnsi"/>
        </w:rPr>
        <w:t xml:space="preserve"> </w:t>
      </w:r>
    </w:p>
    <w:p w14:paraId="52F2EC7B" w14:textId="77777777" w:rsidR="004B10D7" w:rsidRPr="00313562" w:rsidRDefault="004B10D7">
      <w:pPr>
        <w:rPr>
          <w:rFonts w:ascii="Source Sans Pro" w:hAnsi="Source Sans Pro" w:cstheme="minorHAnsi"/>
        </w:rPr>
      </w:pPr>
    </w:p>
    <w:p w14:paraId="4C6701C0" w14:textId="77777777" w:rsidR="00E21FDC" w:rsidRPr="00313562" w:rsidRDefault="004B10D7" w:rsidP="004B10D7">
      <w:pPr>
        <w:rPr>
          <w:rFonts w:ascii="Source Sans Pro" w:hAnsi="Source Sans Pro" w:cstheme="minorHAnsi"/>
        </w:rPr>
      </w:pPr>
      <w:r w:rsidRPr="00313562">
        <w:rPr>
          <w:rFonts w:ascii="Source Sans Pro" w:hAnsi="Source Sans Pro" w:cstheme="minorHAnsi"/>
        </w:rPr>
        <w:t xml:space="preserve">Výstava je pro návštěvníky přístupná od </w:t>
      </w:r>
      <w:r w:rsidR="00E21FDC" w:rsidRPr="00313562">
        <w:rPr>
          <w:rFonts w:ascii="Source Sans Pro" w:hAnsi="Source Sans Pro" w:cstheme="minorHAnsi"/>
        </w:rPr>
        <w:t>14. 5. do 7. 10. 2023</w:t>
      </w:r>
      <w:r w:rsidRPr="00313562">
        <w:rPr>
          <w:rFonts w:ascii="Source Sans Pro" w:hAnsi="Source Sans Pro" w:cstheme="minorHAnsi"/>
        </w:rPr>
        <w:t xml:space="preserve">, denně, </w:t>
      </w:r>
      <w:r w:rsidR="00E21FDC" w:rsidRPr="00313562">
        <w:rPr>
          <w:rFonts w:ascii="Source Sans Pro" w:hAnsi="Source Sans Pro" w:cstheme="minorHAnsi"/>
        </w:rPr>
        <w:t>9:00 – 18:00.</w:t>
      </w:r>
    </w:p>
    <w:p w14:paraId="58236AB7" w14:textId="26255880" w:rsidR="004B10D7" w:rsidRPr="00313562" w:rsidRDefault="004B10D7">
      <w:pPr>
        <w:rPr>
          <w:rFonts w:ascii="Source Sans Pro" w:hAnsi="Source Sans Pro" w:cstheme="minorHAnsi"/>
        </w:rPr>
      </w:pPr>
      <w:r w:rsidRPr="00313562">
        <w:rPr>
          <w:rFonts w:ascii="Source Sans Pro" w:hAnsi="Source Sans Pro" w:cstheme="minorHAnsi"/>
        </w:rPr>
        <w:t>Alšova jihočeská galerie, Zámecká jízdárna, Hluboká nad Vltavou 144, 373 41 Hluboká nad Vltavou</w:t>
      </w:r>
    </w:p>
    <w:p w14:paraId="02166148" w14:textId="27E4F5BC" w:rsidR="00AC4F95" w:rsidRPr="00313562" w:rsidRDefault="00AC4F95" w:rsidP="00AC4F95">
      <w:pPr>
        <w:rPr>
          <w:rFonts w:ascii="Source Sans Pro" w:hAnsi="Source Sans Pro"/>
        </w:rPr>
      </w:pPr>
    </w:p>
    <w:p w14:paraId="6296C02E" w14:textId="31FC9DC7" w:rsidR="00AC4F95" w:rsidRPr="00313562" w:rsidRDefault="00AC4F95" w:rsidP="00AC4F95">
      <w:pPr>
        <w:rPr>
          <w:rFonts w:ascii="Source Sans Pro" w:hAnsi="Source Sans Pro"/>
        </w:rPr>
      </w:pPr>
      <w:r w:rsidRPr="00313562">
        <w:rPr>
          <w:rFonts w:ascii="Source Sans Pro" w:hAnsi="Source Sans Pro"/>
        </w:rPr>
        <w:t xml:space="preserve">Mediakit: </w:t>
      </w:r>
    </w:p>
    <w:p w14:paraId="433DA4A6" w14:textId="7DD2E872" w:rsidR="00AC4F95" w:rsidRPr="00313562" w:rsidRDefault="00313562" w:rsidP="00313562">
      <w:pPr>
        <w:rPr>
          <w:rFonts w:ascii="Source Sans Pro" w:hAnsi="Source Sans Pro"/>
        </w:rPr>
      </w:pPr>
      <w:hyperlink r:id="rId7" w:history="1">
        <w:r w:rsidRPr="00313562">
          <w:rPr>
            <w:rStyle w:val="Hypertextovodkaz"/>
            <w:rFonts w:ascii="Source Sans Pro" w:eastAsia="Times New Roman" w:hAnsi="Source Sans Pro" w:cs="Calibri"/>
            <w:color w:val="auto"/>
            <w:sz w:val="21"/>
            <w:szCs w:val="21"/>
          </w:rPr>
          <w:t>www.uschovna.cz/zasilka/KJM2N7YDNYXN2NAN-9ZK</w:t>
        </w:r>
      </w:hyperlink>
    </w:p>
    <w:p w14:paraId="4C579E65" w14:textId="77777777" w:rsidR="00AC4F95" w:rsidRPr="00313562" w:rsidRDefault="00AC4F95" w:rsidP="00AC4F95">
      <w:pPr>
        <w:rPr>
          <w:rFonts w:ascii="Source Sans Pro" w:hAnsi="Source Sans Pro"/>
        </w:rPr>
      </w:pPr>
      <w:r w:rsidRPr="00313562">
        <w:rPr>
          <w:rFonts w:ascii="Source Sans Pro" w:hAnsi="Source Sans Pro"/>
        </w:rPr>
        <w:t>Bližší informace:</w:t>
      </w:r>
    </w:p>
    <w:p w14:paraId="586461EE" w14:textId="77777777" w:rsidR="00AC4F95" w:rsidRPr="00313562" w:rsidRDefault="00AC4F95" w:rsidP="00AC4F95">
      <w:pPr>
        <w:rPr>
          <w:rFonts w:ascii="Source Sans Pro" w:hAnsi="Source Sans Pro"/>
        </w:rPr>
      </w:pPr>
      <w:r w:rsidRPr="00313562">
        <w:rPr>
          <w:rFonts w:ascii="Source Sans Pro" w:hAnsi="Source Sans Pro"/>
        </w:rPr>
        <w:t>MgA. Paulina Skavova</w:t>
      </w:r>
    </w:p>
    <w:p w14:paraId="1E0DCE1D" w14:textId="77777777" w:rsidR="00AC4F95" w:rsidRPr="00313562" w:rsidRDefault="00AC4F95" w:rsidP="00AC4F95">
      <w:pPr>
        <w:rPr>
          <w:rFonts w:ascii="Source Sans Pro" w:hAnsi="Source Sans Pro"/>
        </w:rPr>
      </w:pPr>
      <w:r w:rsidRPr="00313562">
        <w:rPr>
          <w:rFonts w:ascii="Source Sans Pro" w:hAnsi="Source Sans Pro"/>
        </w:rPr>
        <w:t>Public relations</w:t>
      </w:r>
    </w:p>
    <w:p w14:paraId="12A90288" w14:textId="77777777" w:rsidR="00AC4F95" w:rsidRPr="00313562" w:rsidRDefault="00AC4F95" w:rsidP="00AC4F95">
      <w:pPr>
        <w:rPr>
          <w:rFonts w:ascii="Source Sans Pro" w:hAnsi="Source Sans Pro"/>
        </w:rPr>
      </w:pPr>
      <w:r w:rsidRPr="00313562">
        <w:rPr>
          <w:rFonts w:ascii="Source Sans Pro" w:hAnsi="Source Sans Pro"/>
        </w:rPr>
        <w:t>Alšova jihočeská galerie</w:t>
      </w:r>
    </w:p>
    <w:p w14:paraId="78D2E6A2" w14:textId="77777777" w:rsidR="00AC4F95" w:rsidRPr="00313562" w:rsidRDefault="00AC4F95" w:rsidP="00AC4F95">
      <w:pPr>
        <w:rPr>
          <w:rFonts w:ascii="Source Sans Pro" w:hAnsi="Source Sans Pro"/>
        </w:rPr>
      </w:pPr>
      <w:r w:rsidRPr="00313562">
        <w:rPr>
          <w:rFonts w:ascii="Source Sans Pro" w:hAnsi="Source Sans Pro"/>
        </w:rPr>
        <w:t>373 41 Hluboká nad Vltavou</w:t>
      </w:r>
    </w:p>
    <w:p w14:paraId="4DE6BCC7" w14:textId="77777777" w:rsidR="00AC4F95" w:rsidRPr="00313562" w:rsidRDefault="00AC4F95" w:rsidP="00AC4F95">
      <w:pPr>
        <w:rPr>
          <w:rFonts w:ascii="Source Sans Pro" w:hAnsi="Source Sans Pro"/>
        </w:rPr>
      </w:pPr>
      <w:r w:rsidRPr="00313562">
        <w:rPr>
          <w:rFonts w:ascii="Source Sans Pro" w:hAnsi="Source Sans Pro"/>
        </w:rPr>
        <w:t xml:space="preserve">M: 603 720 262 | E: </w:t>
      </w:r>
      <w:hyperlink r:id="rId8" w:history="1">
        <w:r w:rsidRPr="00313562">
          <w:rPr>
            <w:rStyle w:val="Hypertextovodkaz"/>
            <w:rFonts w:ascii="Source Sans Pro" w:hAnsi="Source Sans Pro"/>
            <w:color w:val="auto"/>
          </w:rPr>
          <w:t>skavova@ajg.cz</w:t>
        </w:r>
      </w:hyperlink>
      <w:r w:rsidRPr="00313562">
        <w:rPr>
          <w:rFonts w:ascii="Source Sans Pro" w:hAnsi="Source Sans Pro"/>
        </w:rPr>
        <w:t xml:space="preserve"> </w:t>
      </w:r>
    </w:p>
    <w:p w14:paraId="3C01521B" w14:textId="77777777" w:rsidR="00AC4F95" w:rsidRPr="00313562" w:rsidRDefault="00AC4F95">
      <w:pPr>
        <w:rPr>
          <w:rFonts w:ascii="Source Sans Pro" w:hAnsi="Source Sans Pro" w:cstheme="minorHAnsi"/>
        </w:rPr>
      </w:pPr>
    </w:p>
    <w:sectPr w:rsidR="00AC4F95" w:rsidRPr="0031356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9A06A" w14:textId="77777777" w:rsidR="007B6B80" w:rsidRDefault="007B6B80" w:rsidP="006E17B5">
      <w:pPr>
        <w:spacing w:line="240" w:lineRule="auto"/>
      </w:pPr>
      <w:r>
        <w:separator/>
      </w:r>
    </w:p>
  </w:endnote>
  <w:endnote w:type="continuationSeparator" w:id="0">
    <w:p w14:paraId="0E198E43" w14:textId="77777777" w:rsidR="007B6B80" w:rsidRDefault="007B6B80" w:rsidP="006E17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Source Sans Pro">
    <w:panose1 w:val="020B0503030403020204"/>
    <w:charset w:val="EE"/>
    <w:family w:val="swiss"/>
    <w:pitch w:val="variable"/>
    <w:sig w:usb0="20000007" w:usb1="00000001" w:usb2="00000000" w:usb3="00000000" w:csb0="00000193" w:csb1="00000000"/>
  </w:font>
  <w:font w:name="Calibri">
    <w:panose1 w:val="020F0502020204030204"/>
    <w:charset w:val="EE"/>
    <w:family w:val="swiss"/>
    <w:pitch w:val="variable"/>
    <w:sig w:usb0="A0002AEF" w:usb1="4000207B" w:usb2="00000000" w:usb3="00000000" w:csb0="000001FF" w:csb1="00000000"/>
  </w:font>
  <w:font w:name="Arial">
    <w:panose1 w:val="020B0604020202020204"/>
    <w:charset w:val="EE"/>
    <w:family w:val="swiss"/>
    <w:pitch w:val="variable"/>
    <w:sig w:usb0="20002A8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D4C49" w14:textId="77777777" w:rsidR="007B6B80" w:rsidRDefault="007B6B80" w:rsidP="006E17B5">
      <w:pPr>
        <w:spacing w:line="240" w:lineRule="auto"/>
      </w:pPr>
      <w:r>
        <w:separator/>
      </w:r>
    </w:p>
  </w:footnote>
  <w:footnote w:type="continuationSeparator" w:id="0">
    <w:p w14:paraId="7E88FD1F" w14:textId="77777777" w:rsidR="007B6B80" w:rsidRDefault="007B6B80" w:rsidP="006E17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E0F3F" w14:textId="73964716" w:rsidR="009E7B57" w:rsidRDefault="009E7B57">
    <w:pPr>
      <w:pStyle w:val="Zhlav"/>
    </w:pPr>
    <w:r>
      <w:rPr>
        <w:noProof/>
      </w:rPr>
      <w:drawing>
        <wp:inline distT="0" distB="0" distL="0" distR="0" wp14:anchorId="7FE62370" wp14:editId="62436277">
          <wp:extent cx="2066058" cy="10350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JG 70_pozitiv.jpg"/>
                  <pic:cNvPicPr/>
                </pic:nvPicPr>
                <pic:blipFill rotWithShape="1">
                  <a:blip r:embed="rId1" cstate="print">
                    <a:extLst>
                      <a:ext uri="{28A0092B-C50C-407E-A947-70E740481C1C}">
                        <a14:useLocalDpi xmlns:a14="http://schemas.microsoft.com/office/drawing/2010/main" val="0"/>
                      </a:ext>
                    </a:extLst>
                  </a:blip>
                  <a:srcRect l="13907" t="26197" r="12831" b="19718"/>
                  <a:stretch/>
                </pic:blipFill>
                <pic:spPr bwMode="auto">
                  <a:xfrm>
                    <a:off x="0" y="0"/>
                    <a:ext cx="2098635" cy="1051371"/>
                  </a:xfrm>
                  <a:prstGeom prst="rect">
                    <a:avLst/>
                  </a:prstGeom>
                  <a:ln>
                    <a:noFill/>
                  </a:ln>
                  <a:extLst>
                    <a:ext uri="{53640926-AAD7-44D8-BBD7-CCE9431645EC}">
                      <a14:shadowObscured xmlns:a14="http://schemas.microsoft.com/office/drawing/2010/main"/>
                    </a:ext>
                  </a:extLst>
                </pic:spPr>
              </pic:pic>
            </a:graphicData>
          </a:graphic>
        </wp:inline>
      </w:drawing>
    </w:r>
  </w:p>
  <w:p w14:paraId="42A3A30D" w14:textId="77777777" w:rsidR="009E7B57" w:rsidRDefault="009E7B57">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C3725"/>
    <w:multiLevelType w:val="hybridMultilevel"/>
    <w:tmpl w:val="14988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6D"/>
    <w:rsid w:val="000560FA"/>
    <w:rsid w:val="0008046B"/>
    <w:rsid w:val="000942FB"/>
    <w:rsid w:val="000C462E"/>
    <w:rsid w:val="00110B96"/>
    <w:rsid w:val="002077CC"/>
    <w:rsid w:val="00266B68"/>
    <w:rsid w:val="00271364"/>
    <w:rsid w:val="00295C6C"/>
    <w:rsid w:val="002A667E"/>
    <w:rsid w:val="002B064F"/>
    <w:rsid w:val="00313562"/>
    <w:rsid w:val="00376B71"/>
    <w:rsid w:val="004B10D7"/>
    <w:rsid w:val="004D2F28"/>
    <w:rsid w:val="004D7F83"/>
    <w:rsid w:val="004F5F2B"/>
    <w:rsid w:val="00553DCE"/>
    <w:rsid w:val="005609E8"/>
    <w:rsid w:val="0056197C"/>
    <w:rsid w:val="00566284"/>
    <w:rsid w:val="0063680B"/>
    <w:rsid w:val="006C0318"/>
    <w:rsid w:val="006E17B5"/>
    <w:rsid w:val="006F5C26"/>
    <w:rsid w:val="00702433"/>
    <w:rsid w:val="00730C67"/>
    <w:rsid w:val="0073362F"/>
    <w:rsid w:val="007418B2"/>
    <w:rsid w:val="00763233"/>
    <w:rsid w:val="007A28FE"/>
    <w:rsid w:val="007A7F6D"/>
    <w:rsid w:val="007B6B80"/>
    <w:rsid w:val="008C3461"/>
    <w:rsid w:val="00926F4D"/>
    <w:rsid w:val="00964445"/>
    <w:rsid w:val="0097483A"/>
    <w:rsid w:val="009E7B57"/>
    <w:rsid w:val="00A5611B"/>
    <w:rsid w:val="00A57C71"/>
    <w:rsid w:val="00A75C31"/>
    <w:rsid w:val="00AC4F95"/>
    <w:rsid w:val="00B162BA"/>
    <w:rsid w:val="00B30CAC"/>
    <w:rsid w:val="00B54DC5"/>
    <w:rsid w:val="00BE0022"/>
    <w:rsid w:val="00C21A7E"/>
    <w:rsid w:val="00C840B1"/>
    <w:rsid w:val="00D554ED"/>
    <w:rsid w:val="00DC2304"/>
    <w:rsid w:val="00E04F24"/>
    <w:rsid w:val="00E21FDC"/>
    <w:rsid w:val="00E94E82"/>
    <w:rsid w:val="00F933FB"/>
    <w:rsid w:val="00FC27D0"/>
    <w:rsid w:val="00FF0456"/>
    <w:rsid w:val="00FF43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9DA91"/>
  <w15:chartTrackingRefBased/>
  <w15:docId w15:val="{B07810FF-042A-4067-8D99-6010633E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Sans Pro" w:eastAsiaTheme="minorHAnsi" w:hAnsi="Source Sans Pro" w:cstheme="minorBidi"/>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7F6D"/>
    <w:pPr>
      <w:spacing w:after="0" w:line="276" w:lineRule="auto"/>
    </w:pPr>
    <w:rPr>
      <w:rFonts w:ascii="Arial" w:eastAsia="Arial" w:hAnsi="Arial"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C27D0"/>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FC27D0"/>
    <w:rPr>
      <w:b/>
      <w:bCs/>
    </w:rPr>
  </w:style>
  <w:style w:type="character" w:styleId="Hypertextovodkaz">
    <w:name w:val="Hyperlink"/>
    <w:basedOn w:val="Standardnpsmoodstavce"/>
    <w:uiPriority w:val="99"/>
    <w:unhideWhenUsed/>
    <w:rsid w:val="00FC27D0"/>
    <w:rPr>
      <w:color w:val="0000FF"/>
      <w:u w:val="single"/>
    </w:rPr>
  </w:style>
  <w:style w:type="character" w:styleId="Sledovanodkaz">
    <w:name w:val="FollowedHyperlink"/>
    <w:basedOn w:val="Standardnpsmoodstavce"/>
    <w:uiPriority w:val="99"/>
    <w:semiHidden/>
    <w:unhideWhenUsed/>
    <w:rsid w:val="00964445"/>
    <w:rPr>
      <w:color w:val="954F72" w:themeColor="followedHyperlink"/>
      <w:u w:val="single"/>
    </w:rPr>
  </w:style>
  <w:style w:type="paragraph" w:styleId="Textpoznpodarou">
    <w:name w:val="footnote text"/>
    <w:basedOn w:val="Normln"/>
    <w:link w:val="TextpoznpodarouChar"/>
    <w:uiPriority w:val="99"/>
    <w:semiHidden/>
    <w:unhideWhenUsed/>
    <w:rsid w:val="006E17B5"/>
    <w:pPr>
      <w:spacing w:line="240" w:lineRule="auto"/>
    </w:pPr>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6E17B5"/>
    <w:rPr>
      <w:rFonts w:asciiTheme="minorHAnsi" w:hAnsiTheme="minorHAnsi"/>
      <w:szCs w:val="20"/>
    </w:rPr>
  </w:style>
  <w:style w:type="character" w:styleId="Znakapoznpodarou">
    <w:name w:val="footnote reference"/>
    <w:basedOn w:val="Standardnpsmoodstavce"/>
    <w:uiPriority w:val="99"/>
    <w:semiHidden/>
    <w:unhideWhenUsed/>
    <w:rsid w:val="006E17B5"/>
    <w:rPr>
      <w:vertAlign w:val="superscript"/>
    </w:rPr>
  </w:style>
  <w:style w:type="paragraph" w:styleId="Odstavecseseznamem">
    <w:name w:val="List Paragraph"/>
    <w:basedOn w:val="Normln"/>
    <w:uiPriority w:val="34"/>
    <w:qFormat/>
    <w:rsid w:val="004F5F2B"/>
    <w:pPr>
      <w:spacing w:line="240"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Odkaznakoment">
    <w:name w:val="annotation reference"/>
    <w:basedOn w:val="Standardnpsmoodstavce"/>
    <w:uiPriority w:val="99"/>
    <w:semiHidden/>
    <w:unhideWhenUsed/>
    <w:rsid w:val="006C0318"/>
    <w:rPr>
      <w:sz w:val="16"/>
      <w:szCs w:val="16"/>
    </w:rPr>
  </w:style>
  <w:style w:type="paragraph" w:styleId="Textkomente">
    <w:name w:val="annotation text"/>
    <w:basedOn w:val="Normln"/>
    <w:link w:val="TextkomenteChar"/>
    <w:uiPriority w:val="99"/>
    <w:semiHidden/>
    <w:unhideWhenUsed/>
    <w:rsid w:val="006C0318"/>
    <w:pPr>
      <w:spacing w:line="240" w:lineRule="auto"/>
    </w:pPr>
    <w:rPr>
      <w:sz w:val="20"/>
      <w:szCs w:val="20"/>
    </w:rPr>
  </w:style>
  <w:style w:type="character" w:customStyle="1" w:styleId="TextkomenteChar">
    <w:name w:val="Text komentáře Char"/>
    <w:basedOn w:val="Standardnpsmoodstavce"/>
    <w:link w:val="Textkomente"/>
    <w:uiPriority w:val="99"/>
    <w:semiHidden/>
    <w:rsid w:val="006C0318"/>
    <w:rPr>
      <w:rFonts w:ascii="Arial" w:eastAsia="Arial" w:hAnsi="Arial" w:cs="Arial"/>
      <w:szCs w:val="20"/>
      <w:lang w:eastAsia="cs-CZ"/>
    </w:rPr>
  </w:style>
  <w:style w:type="paragraph" w:styleId="Pedmtkomente">
    <w:name w:val="annotation subject"/>
    <w:basedOn w:val="Textkomente"/>
    <w:next w:val="Textkomente"/>
    <w:link w:val="PedmtkomenteChar"/>
    <w:uiPriority w:val="99"/>
    <w:semiHidden/>
    <w:unhideWhenUsed/>
    <w:rsid w:val="006C0318"/>
    <w:rPr>
      <w:b/>
      <w:bCs/>
    </w:rPr>
  </w:style>
  <w:style w:type="character" w:customStyle="1" w:styleId="PedmtkomenteChar">
    <w:name w:val="Předmět komentáře Char"/>
    <w:basedOn w:val="TextkomenteChar"/>
    <w:link w:val="Pedmtkomente"/>
    <w:uiPriority w:val="99"/>
    <w:semiHidden/>
    <w:rsid w:val="006C0318"/>
    <w:rPr>
      <w:rFonts w:ascii="Arial" w:eastAsia="Arial" w:hAnsi="Arial" w:cs="Arial"/>
      <w:b/>
      <w:bCs/>
      <w:szCs w:val="20"/>
      <w:lang w:eastAsia="cs-CZ"/>
    </w:rPr>
  </w:style>
  <w:style w:type="paragraph" w:styleId="Textbubliny">
    <w:name w:val="Balloon Text"/>
    <w:basedOn w:val="Normln"/>
    <w:link w:val="TextbublinyChar"/>
    <w:uiPriority w:val="99"/>
    <w:semiHidden/>
    <w:unhideWhenUsed/>
    <w:rsid w:val="006C031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0318"/>
    <w:rPr>
      <w:rFonts w:ascii="Segoe UI" w:eastAsia="Arial" w:hAnsi="Segoe UI" w:cs="Segoe UI"/>
      <w:sz w:val="18"/>
      <w:szCs w:val="18"/>
      <w:lang w:eastAsia="cs-CZ"/>
    </w:rPr>
  </w:style>
  <w:style w:type="paragraph" w:styleId="Zhlav">
    <w:name w:val="header"/>
    <w:basedOn w:val="Normln"/>
    <w:link w:val="ZhlavChar"/>
    <w:uiPriority w:val="99"/>
    <w:unhideWhenUsed/>
    <w:rsid w:val="009E7B57"/>
    <w:pPr>
      <w:tabs>
        <w:tab w:val="center" w:pos="4536"/>
        <w:tab w:val="right" w:pos="9072"/>
      </w:tabs>
      <w:spacing w:line="240" w:lineRule="auto"/>
    </w:pPr>
  </w:style>
  <w:style w:type="character" w:customStyle="1" w:styleId="ZhlavChar">
    <w:name w:val="Záhlaví Char"/>
    <w:basedOn w:val="Standardnpsmoodstavce"/>
    <w:link w:val="Zhlav"/>
    <w:uiPriority w:val="99"/>
    <w:rsid w:val="009E7B57"/>
    <w:rPr>
      <w:rFonts w:ascii="Arial" w:eastAsia="Arial" w:hAnsi="Arial" w:cs="Arial"/>
      <w:sz w:val="22"/>
      <w:lang w:eastAsia="cs-CZ"/>
    </w:rPr>
  </w:style>
  <w:style w:type="paragraph" w:styleId="Zpat">
    <w:name w:val="footer"/>
    <w:basedOn w:val="Normln"/>
    <w:link w:val="ZpatChar"/>
    <w:uiPriority w:val="99"/>
    <w:unhideWhenUsed/>
    <w:rsid w:val="009E7B57"/>
    <w:pPr>
      <w:tabs>
        <w:tab w:val="center" w:pos="4536"/>
        <w:tab w:val="right" w:pos="9072"/>
      </w:tabs>
      <w:spacing w:line="240" w:lineRule="auto"/>
    </w:pPr>
  </w:style>
  <w:style w:type="character" w:customStyle="1" w:styleId="ZpatChar">
    <w:name w:val="Zápatí Char"/>
    <w:basedOn w:val="Standardnpsmoodstavce"/>
    <w:link w:val="Zpat"/>
    <w:uiPriority w:val="99"/>
    <w:rsid w:val="009E7B57"/>
    <w:rPr>
      <w:rFonts w:ascii="Arial" w:eastAsia="Arial" w:hAnsi="Arial" w:cs="Arial"/>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66152">
      <w:bodyDiv w:val="1"/>
      <w:marLeft w:val="0"/>
      <w:marRight w:val="0"/>
      <w:marTop w:val="0"/>
      <w:marBottom w:val="0"/>
      <w:divBdr>
        <w:top w:val="none" w:sz="0" w:space="0" w:color="auto"/>
        <w:left w:val="none" w:sz="0" w:space="0" w:color="auto"/>
        <w:bottom w:val="none" w:sz="0" w:space="0" w:color="auto"/>
        <w:right w:val="none" w:sz="0" w:space="0" w:color="auto"/>
      </w:divBdr>
    </w:div>
    <w:div w:id="1023360808">
      <w:bodyDiv w:val="1"/>
      <w:marLeft w:val="0"/>
      <w:marRight w:val="0"/>
      <w:marTop w:val="0"/>
      <w:marBottom w:val="0"/>
      <w:divBdr>
        <w:top w:val="none" w:sz="0" w:space="0" w:color="auto"/>
        <w:left w:val="none" w:sz="0" w:space="0" w:color="auto"/>
        <w:bottom w:val="none" w:sz="0" w:space="0" w:color="auto"/>
        <w:right w:val="none" w:sz="0" w:space="0" w:color="auto"/>
      </w:divBdr>
    </w:div>
    <w:div w:id="183980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vova@ajg.cz" TargetMode="External"/><Relationship Id="rId3" Type="http://schemas.openxmlformats.org/officeDocument/2006/relationships/settings" Target="settings.xml"/><Relationship Id="rId7" Type="http://schemas.openxmlformats.org/officeDocument/2006/relationships/hyperlink" Target="http://www.uschovna.cz/zasilka/KJM2N7YDNYXN2NAN-9Z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610</Words>
  <Characters>3602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svoboda</dc:creator>
  <cp:keywords/>
  <dc:description/>
  <cp:lastModifiedBy>Paulina Skavova</cp:lastModifiedBy>
  <cp:revision>3</cp:revision>
  <dcterms:created xsi:type="dcterms:W3CDTF">2023-05-18T09:46:00Z</dcterms:created>
  <dcterms:modified xsi:type="dcterms:W3CDTF">2023-05-18T10:12:00Z</dcterms:modified>
</cp:coreProperties>
</file>